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B" w:rsidRDefault="002F509B">
      <w:pPr>
        <w:rPr>
          <w:lang w:val="ro-RO"/>
        </w:rPr>
      </w:pPr>
    </w:p>
    <w:p w:rsidR="00A41E80" w:rsidRDefault="00A41E80" w:rsidP="00A41E80">
      <w:pPr>
        <w:jc w:val="center"/>
        <w:rPr>
          <w:lang w:val="ro-RO"/>
        </w:rPr>
      </w:pPr>
    </w:p>
    <w:p w:rsidR="00A41E80" w:rsidRDefault="00A41E80" w:rsidP="00A41E80">
      <w:pPr>
        <w:jc w:val="center"/>
        <w:rPr>
          <w:lang w:val="ro-RO"/>
        </w:rPr>
      </w:pPr>
    </w:p>
    <w:p w:rsidR="008D0AC7" w:rsidRPr="00A03C0A" w:rsidRDefault="00A41E80" w:rsidP="00A41E80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A03C0A">
        <w:rPr>
          <w:rFonts w:ascii="Times New Roman" w:hAnsi="Times New Roman" w:cs="Times New Roman"/>
          <w:b/>
          <w:sz w:val="32"/>
          <w:szCs w:val="32"/>
          <w:lang w:val="ro-RO"/>
        </w:rPr>
        <w:t>Situație privind achizițiile publice cu o valoare mai mare de 5.000 euro</w:t>
      </w:r>
    </w:p>
    <w:tbl>
      <w:tblPr>
        <w:tblStyle w:val="TableGrid"/>
        <w:tblW w:w="14760" w:type="dxa"/>
        <w:tblInd w:w="-612" w:type="dxa"/>
        <w:tblLayout w:type="fixed"/>
        <w:tblLook w:val="04A0"/>
      </w:tblPr>
      <w:tblGrid>
        <w:gridCol w:w="810"/>
        <w:gridCol w:w="1350"/>
        <w:gridCol w:w="1890"/>
        <w:gridCol w:w="540"/>
        <w:gridCol w:w="2700"/>
        <w:gridCol w:w="1890"/>
        <w:gridCol w:w="3780"/>
        <w:gridCol w:w="1800"/>
      </w:tblGrid>
      <w:tr w:rsidR="00432965" w:rsidTr="006D4CBD">
        <w:trPr>
          <w:trHeight w:val="701"/>
        </w:trPr>
        <w:tc>
          <w:tcPr>
            <w:tcW w:w="810" w:type="dxa"/>
          </w:tcPr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Nr. crt.</w:t>
            </w:r>
          </w:p>
        </w:tc>
        <w:tc>
          <w:tcPr>
            <w:tcW w:w="1350" w:type="dxa"/>
          </w:tcPr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COD CPV</w:t>
            </w:r>
          </w:p>
        </w:tc>
        <w:tc>
          <w:tcPr>
            <w:tcW w:w="1890" w:type="dxa"/>
          </w:tcPr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Procedura de achiziție</w:t>
            </w:r>
          </w:p>
        </w:tc>
        <w:tc>
          <w:tcPr>
            <w:tcW w:w="3240" w:type="dxa"/>
            <w:gridSpan w:val="2"/>
          </w:tcPr>
          <w:p w:rsidR="00432965" w:rsidRDefault="00432965" w:rsidP="008D0AC7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Ofertant      </w:t>
            </w:r>
          </w:p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(Denumire firmă)</w:t>
            </w:r>
          </w:p>
        </w:tc>
        <w:tc>
          <w:tcPr>
            <w:tcW w:w="1890" w:type="dxa"/>
          </w:tcPr>
          <w:p w:rsidR="008D0AC7" w:rsidRPr="00A03C0A" w:rsidRDefault="008D0AC7" w:rsidP="008D0AC7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03C0A">
              <w:rPr>
                <w:b/>
                <w:i/>
              </w:rPr>
              <w:t>Valoare</w:t>
            </w:r>
            <w:proofErr w:type="spellEnd"/>
            <w:r w:rsidRPr="00A03C0A">
              <w:rPr>
                <w:b/>
                <w:i/>
              </w:rPr>
              <w:t xml:space="preserve"> contract</w:t>
            </w:r>
            <w:r w:rsidR="00A03C0A">
              <w:rPr>
                <w:b/>
                <w:i/>
              </w:rPr>
              <w:t xml:space="preserve">               </w:t>
            </w:r>
            <w:r w:rsidRPr="00A03C0A">
              <w:rPr>
                <w:b/>
                <w:i/>
              </w:rPr>
              <w:t xml:space="preserve"> (lei </w:t>
            </w:r>
            <w:proofErr w:type="spellStart"/>
            <w:r w:rsidRPr="00A03C0A">
              <w:rPr>
                <w:b/>
                <w:i/>
              </w:rPr>
              <w:t>fără</w:t>
            </w:r>
            <w:proofErr w:type="spellEnd"/>
            <w:r w:rsidRPr="00A03C0A">
              <w:rPr>
                <w:b/>
                <w:i/>
              </w:rPr>
              <w:t xml:space="preserve"> TVA)</w:t>
            </w:r>
          </w:p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3780" w:type="dxa"/>
          </w:tcPr>
          <w:p w:rsidR="008D0AC7" w:rsidRPr="00A03C0A" w:rsidRDefault="008D0AC7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Obiect contract</w:t>
            </w:r>
          </w:p>
        </w:tc>
        <w:tc>
          <w:tcPr>
            <w:tcW w:w="1800" w:type="dxa"/>
          </w:tcPr>
          <w:p w:rsidR="008D0AC7" w:rsidRPr="00A03C0A" w:rsidRDefault="000C2691" w:rsidP="008D0AC7">
            <w:pPr>
              <w:jc w:val="center"/>
              <w:rPr>
                <w:b/>
                <w:i/>
                <w:lang w:val="ro-RO"/>
              </w:rPr>
            </w:pPr>
            <w:r w:rsidRPr="00A03C0A">
              <w:rPr>
                <w:b/>
                <w:i/>
                <w:lang w:val="ro-RO"/>
              </w:rPr>
              <w:t>Numă</w:t>
            </w:r>
            <w:r w:rsidR="008D0AC7" w:rsidRPr="00A03C0A">
              <w:rPr>
                <w:b/>
                <w:i/>
                <w:lang w:val="ro-RO"/>
              </w:rPr>
              <w:t>r contract</w:t>
            </w: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35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66514110-0</w:t>
            </w:r>
          </w:p>
        </w:tc>
        <w:tc>
          <w:tcPr>
            <w:tcW w:w="189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Achiziție directă</w:t>
            </w:r>
          </w:p>
        </w:tc>
        <w:tc>
          <w:tcPr>
            <w:tcW w:w="3240" w:type="dxa"/>
            <w:gridSpan w:val="2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MILLENIUM INSURANCE BROKER</w:t>
            </w:r>
          </w:p>
        </w:tc>
        <w:tc>
          <w:tcPr>
            <w:tcW w:w="1890" w:type="dxa"/>
          </w:tcPr>
          <w:p w:rsidR="00432965" w:rsidRDefault="00432965" w:rsidP="007225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27.180,00</w:t>
            </w:r>
          </w:p>
          <w:p w:rsidR="00432965" w:rsidRDefault="00432965" w:rsidP="0072252D">
            <w:pPr>
              <w:rPr>
                <w:lang w:val="ro-RO"/>
              </w:rPr>
            </w:pP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Poliță asigurare Casco – 2x Jeep Wrangler</w:t>
            </w:r>
          </w:p>
        </w:tc>
        <w:tc>
          <w:tcPr>
            <w:tcW w:w="1800" w:type="dxa"/>
          </w:tcPr>
          <w:p w:rsidR="00432965" w:rsidRDefault="006D4CBD" w:rsidP="0072252D">
            <w:pPr>
              <w:rPr>
                <w:lang w:val="ro-RO"/>
              </w:rPr>
            </w:pPr>
            <w:r>
              <w:rPr>
                <w:lang w:val="ro-RO"/>
              </w:rPr>
              <w:t>DA35184123</w:t>
            </w: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35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79713000-5</w:t>
            </w:r>
          </w:p>
        </w:tc>
        <w:tc>
          <w:tcPr>
            <w:tcW w:w="189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Achiziție directă</w:t>
            </w:r>
          </w:p>
        </w:tc>
        <w:tc>
          <w:tcPr>
            <w:tcW w:w="3240" w:type="dxa"/>
            <w:gridSpan w:val="2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AXEL PAZA</w:t>
            </w:r>
          </w:p>
        </w:tc>
        <w:tc>
          <w:tcPr>
            <w:tcW w:w="1890" w:type="dxa"/>
          </w:tcPr>
          <w:p w:rsidR="00432965" w:rsidRDefault="00432965" w:rsidP="007225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201.480,00</w:t>
            </w: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Servicii de pază și protecție - Baza Salvamont Soveja</w:t>
            </w:r>
          </w:p>
        </w:tc>
        <w:tc>
          <w:tcPr>
            <w:tcW w:w="180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343/09.04.2024</w:t>
            </w: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35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09132000-3</w:t>
            </w:r>
          </w:p>
        </w:tc>
        <w:tc>
          <w:tcPr>
            <w:tcW w:w="189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Achiziție directă</w:t>
            </w:r>
          </w:p>
        </w:tc>
        <w:tc>
          <w:tcPr>
            <w:tcW w:w="3240" w:type="dxa"/>
            <w:gridSpan w:val="2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ALEGRIA TOTAL</w:t>
            </w:r>
          </w:p>
        </w:tc>
        <w:tc>
          <w:tcPr>
            <w:tcW w:w="1890" w:type="dxa"/>
          </w:tcPr>
          <w:p w:rsidR="00432965" w:rsidRDefault="00432965" w:rsidP="007225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27.810,00</w:t>
            </w: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 xml:space="preserve">Combustibil auto - Benzină </w:t>
            </w:r>
          </w:p>
        </w:tc>
        <w:tc>
          <w:tcPr>
            <w:tcW w:w="180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402/26.04.2024</w:t>
            </w:r>
          </w:p>
        </w:tc>
      </w:tr>
      <w:tr w:rsidR="00432965" w:rsidTr="006D4CBD">
        <w:trPr>
          <w:trHeight w:val="395"/>
        </w:trPr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35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34144900-7</w:t>
            </w:r>
          </w:p>
        </w:tc>
        <w:tc>
          <w:tcPr>
            <w:tcW w:w="189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Achiziție directă</w:t>
            </w:r>
          </w:p>
        </w:tc>
        <w:tc>
          <w:tcPr>
            <w:tcW w:w="3240" w:type="dxa"/>
            <w:gridSpan w:val="2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GENERAL AUTOCOM</w:t>
            </w:r>
          </w:p>
        </w:tc>
        <w:tc>
          <w:tcPr>
            <w:tcW w:w="1890" w:type="dxa"/>
          </w:tcPr>
          <w:p w:rsidR="00432965" w:rsidRDefault="00432965" w:rsidP="007225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100.248,21</w:t>
            </w: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Vehicule electrice</w:t>
            </w:r>
          </w:p>
        </w:tc>
        <w:tc>
          <w:tcPr>
            <w:tcW w:w="180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789/29.08.2024</w:t>
            </w: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135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34144900-7</w:t>
            </w:r>
          </w:p>
        </w:tc>
        <w:tc>
          <w:tcPr>
            <w:tcW w:w="1890" w:type="dxa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Procedură simplificată</w:t>
            </w:r>
          </w:p>
        </w:tc>
        <w:tc>
          <w:tcPr>
            <w:tcW w:w="3240" w:type="dxa"/>
            <w:gridSpan w:val="2"/>
          </w:tcPr>
          <w:p w:rsidR="00432965" w:rsidRDefault="00432965">
            <w:pPr>
              <w:rPr>
                <w:lang w:val="ro-RO"/>
              </w:rPr>
            </w:pPr>
            <w:r>
              <w:rPr>
                <w:lang w:val="ro-RO"/>
              </w:rPr>
              <w:t>GENERAL AUTOCOM</w:t>
            </w:r>
          </w:p>
        </w:tc>
        <w:tc>
          <w:tcPr>
            <w:tcW w:w="1890" w:type="dxa"/>
          </w:tcPr>
          <w:p w:rsidR="00432965" w:rsidRDefault="00432965" w:rsidP="000B2A1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178.233,66</w:t>
            </w: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  <w:r>
              <w:rPr>
                <w:lang w:val="ro-RO"/>
              </w:rPr>
              <w:t>Vehicule electrice</w:t>
            </w:r>
          </w:p>
        </w:tc>
        <w:tc>
          <w:tcPr>
            <w:tcW w:w="1800" w:type="dxa"/>
          </w:tcPr>
          <w:p w:rsidR="00432965" w:rsidRDefault="00B4343D">
            <w:pPr>
              <w:rPr>
                <w:lang w:val="ro-RO"/>
              </w:rPr>
            </w:pPr>
            <w:r>
              <w:rPr>
                <w:lang w:val="ro-RO"/>
              </w:rPr>
              <w:t>1059/12.11.2024</w:t>
            </w: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6480" w:type="dxa"/>
            <w:gridSpan w:val="4"/>
          </w:tcPr>
          <w:p w:rsidR="00432965" w:rsidRPr="000C2691" w:rsidRDefault="00432965">
            <w:pPr>
              <w:rPr>
                <w:b/>
                <w:lang w:val="ro-RO"/>
              </w:rPr>
            </w:pPr>
            <w:r w:rsidRPr="000C2691">
              <w:rPr>
                <w:b/>
                <w:lang w:val="ro-RO"/>
              </w:rPr>
              <w:t>TOTAL</w:t>
            </w:r>
          </w:p>
        </w:tc>
        <w:tc>
          <w:tcPr>
            <w:tcW w:w="1890" w:type="dxa"/>
          </w:tcPr>
          <w:p w:rsidR="00432965" w:rsidRPr="000C2691" w:rsidRDefault="004329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356.718,21</w:t>
            </w:r>
            <w:r w:rsidRPr="000C2691">
              <w:rPr>
                <w:b/>
                <w:lang w:val="ro-RO"/>
              </w:rPr>
              <w:t xml:space="preserve"> lei</w:t>
            </w:r>
          </w:p>
        </w:tc>
        <w:tc>
          <w:tcPr>
            <w:tcW w:w="378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32965" w:rsidRDefault="00432965">
            <w:pPr>
              <w:rPr>
                <w:lang w:val="ro-RO"/>
              </w:rPr>
            </w:pP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350" w:type="dxa"/>
          </w:tcPr>
          <w:p w:rsidR="00432965" w:rsidRDefault="00432965" w:rsidP="0072252D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432965" w:rsidRDefault="00432965" w:rsidP="0072252D">
            <w:pPr>
              <w:rPr>
                <w:lang w:val="ro-RO"/>
              </w:rPr>
            </w:pPr>
          </w:p>
        </w:tc>
        <w:tc>
          <w:tcPr>
            <w:tcW w:w="3240" w:type="dxa"/>
            <w:gridSpan w:val="2"/>
          </w:tcPr>
          <w:p w:rsidR="00432965" w:rsidRDefault="00432965" w:rsidP="0072252D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432965" w:rsidRDefault="00432965" w:rsidP="0072252D">
            <w:pPr>
              <w:jc w:val="center"/>
              <w:rPr>
                <w:lang w:val="ro-RO"/>
              </w:rPr>
            </w:pPr>
          </w:p>
        </w:tc>
        <w:tc>
          <w:tcPr>
            <w:tcW w:w="3780" w:type="dxa"/>
          </w:tcPr>
          <w:p w:rsidR="00432965" w:rsidRDefault="00432965" w:rsidP="0072252D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32965" w:rsidRDefault="00432965" w:rsidP="0072252D">
            <w:pPr>
              <w:rPr>
                <w:lang w:val="ro-RO"/>
              </w:rPr>
            </w:pP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35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3240" w:type="dxa"/>
            <w:gridSpan w:val="2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378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32965" w:rsidRDefault="00432965">
            <w:pPr>
              <w:rPr>
                <w:lang w:val="ro-RO"/>
              </w:rPr>
            </w:pPr>
          </w:p>
        </w:tc>
      </w:tr>
      <w:tr w:rsidR="00432965" w:rsidTr="00432965">
        <w:trPr>
          <w:trHeight w:val="359"/>
        </w:trPr>
        <w:tc>
          <w:tcPr>
            <w:tcW w:w="14760" w:type="dxa"/>
            <w:gridSpan w:val="8"/>
          </w:tcPr>
          <w:p w:rsidR="00432965" w:rsidRDefault="00432965" w:rsidP="00A41E80">
            <w:pPr>
              <w:rPr>
                <w:sz w:val="24"/>
                <w:szCs w:val="24"/>
              </w:rPr>
            </w:pPr>
            <w:r>
              <w:t xml:space="preserve">*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echivalentului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lei a 5.000 de euro a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utilizat</w:t>
            </w:r>
            <w:proofErr w:type="spellEnd"/>
            <w:r>
              <w:t xml:space="preserve"> </w:t>
            </w:r>
            <w:proofErr w:type="spellStart"/>
            <w:r>
              <w:t>cursul</w:t>
            </w:r>
            <w:proofErr w:type="spellEnd"/>
            <w:r>
              <w:t xml:space="preserve"> </w:t>
            </w:r>
            <w:proofErr w:type="spellStart"/>
            <w:r>
              <w:t>mediu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anul</w:t>
            </w:r>
            <w:proofErr w:type="spellEnd"/>
            <w:r>
              <w:t xml:space="preserve"> 2024 </w:t>
            </w:r>
            <w:proofErr w:type="spellStart"/>
            <w:r>
              <w:t>comunicat</w:t>
            </w:r>
            <w:proofErr w:type="spellEnd"/>
            <w:r>
              <w:t xml:space="preserve"> de B.N.R. (</w:t>
            </w:r>
            <w:proofErr w:type="spellStart"/>
            <w:r>
              <w:t>respectiv</w:t>
            </w:r>
            <w:proofErr w:type="spellEnd"/>
            <w:r>
              <w:t xml:space="preserve"> 1 euro = 4.9746 lei)</w:t>
            </w:r>
          </w:p>
          <w:p w:rsidR="00432965" w:rsidRDefault="00432965">
            <w:pPr>
              <w:rPr>
                <w:lang w:val="ro-RO"/>
              </w:rPr>
            </w:pPr>
          </w:p>
        </w:tc>
      </w:tr>
      <w:tr w:rsidR="00432965" w:rsidTr="006D4CBD">
        <w:tc>
          <w:tcPr>
            <w:tcW w:w="81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35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2430" w:type="dxa"/>
            <w:gridSpan w:val="2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9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3780" w:type="dxa"/>
          </w:tcPr>
          <w:p w:rsidR="00432965" w:rsidRDefault="00432965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432965" w:rsidRDefault="00432965">
            <w:pPr>
              <w:rPr>
                <w:lang w:val="ro-RO"/>
              </w:rPr>
            </w:pPr>
          </w:p>
        </w:tc>
      </w:tr>
    </w:tbl>
    <w:p w:rsidR="008D0AC7" w:rsidRDefault="008D0AC7">
      <w:pPr>
        <w:rPr>
          <w:lang w:val="ro-RO"/>
        </w:rPr>
      </w:pPr>
    </w:p>
    <w:p w:rsidR="008D0AC7" w:rsidRDefault="008D0AC7">
      <w:pPr>
        <w:rPr>
          <w:lang w:val="ro-RO"/>
        </w:rPr>
      </w:pPr>
    </w:p>
    <w:p w:rsidR="008D0AC7" w:rsidRPr="008D0AC7" w:rsidRDefault="008D0AC7">
      <w:pPr>
        <w:rPr>
          <w:lang w:val="ro-RO"/>
        </w:rPr>
      </w:pPr>
    </w:p>
    <w:sectPr w:rsidR="008D0AC7" w:rsidRPr="008D0AC7" w:rsidSect="008D0A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AC7"/>
    <w:rsid w:val="000B2A11"/>
    <w:rsid w:val="000C2691"/>
    <w:rsid w:val="000E6C57"/>
    <w:rsid w:val="00122055"/>
    <w:rsid w:val="0016104B"/>
    <w:rsid w:val="002F509B"/>
    <w:rsid w:val="00393A7F"/>
    <w:rsid w:val="00432965"/>
    <w:rsid w:val="006D4CBD"/>
    <w:rsid w:val="007B5BA0"/>
    <w:rsid w:val="008453CD"/>
    <w:rsid w:val="0085442E"/>
    <w:rsid w:val="008D0AC7"/>
    <w:rsid w:val="00901644"/>
    <w:rsid w:val="00961D3B"/>
    <w:rsid w:val="00A03C0A"/>
    <w:rsid w:val="00A41E80"/>
    <w:rsid w:val="00B4343D"/>
    <w:rsid w:val="00BC325D"/>
    <w:rsid w:val="00BD39EF"/>
    <w:rsid w:val="00DB5309"/>
    <w:rsid w:val="00DE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D4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13</cp:revision>
  <dcterms:created xsi:type="dcterms:W3CDTF">2025-01-13T07:39:00Z</dcterms:created>
  <dcterms:modified xsi:type="dcterms:W3CDTF">2025-01-23T08:04:00Z</dcterms:modified>
</cp:coreProperties>
</file>